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3e8653c04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RANDABERG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RANDABERG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d437d282f4c7f"/>
      <w:footerReference xmlns:r="http://schemas.openxmlformats.org/officeDocument/2006/relationships" w:type="default" r:id="Ra91cf9ea5852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RANDABERG REGNSKAP AS   ·   Org.nr 988 980 315   ·  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RANDABERG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d437d282f4c7f" /><Relationship Type="http://schemas.openxmlformats.org/officeDocument/2006/relationships/footer" Target="/word/footer1.xml" Id="Ra91cf9ea58524532" /></Relationships>
</file>