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1ffaceab3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SOPATH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SOPATH AS</w:t>
      </w:r>
    </w:p>
    <w:sectPr>
      <w:headerReference xmlns:r="http://schemas.openxmlformats.org/officeDocument/2006/relationships" w:type="default" r:id="R45285ce7bf1a4353"/>
      <w:footerReference xmlns:r="http://schemas.openxmlformats.org/officeDocument/2006/relationships" w:type="default" r:id="R5df889a30ac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SOPATH AS   ·   Org.nr 989 010 670   ·   Fuglsetvegen 3B   ·   6415 MOLDE   ·   trond@lonseth.no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SOPATH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5ce7bf1a4353" /><Relationship Type="http://schemas.openxmlformats.org/officeDocument/2006/relationships/footer" Target="/word/footer1.xml" Id="R5df889a30acc4cb0" /></Relationships>
</file>