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6779ec16d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JABRA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JABRA INVEST AS</w:t>
      </w:r>
    </w:p>
    <w:sectPr>
      <w:headerReference xmlns:r="http://schemas.openxmlformats.org/officeDocument/2006/relationships" w:type="default" r:id="R6b27b7b8b35941c7"/>
      <w:footerReference xmlns:r="http://schemas.openxmlformats.org/officeDocument/2006/relationships" w:type="default" r:id="R70b4e93d84fb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JABRA INVEST AS   ·   Org.nr 989 014 935   ·   Tjernsrudveien 31B   ·   1368 STABEKK   ·   jan.branaes@gmail.com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7b7b8b35941c7" /><Relationship Type="http://schemas.openxmlformats.org/officeDocument/2006/relationships/footer" Target="/word/footer1.xml" Id="R70b4e93d84fb44e5" /></Relationships>
</file>