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10c7c7500648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DANARI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Torød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Torød,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DANARI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c3256ce4fb4d41"/>
      <w:footerReference xmlns:r="http://schemas.openxmlformats.org/officeDocument/2006/relationships" w:type="default" r:id="Rdbda0f1e88734f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DANARI AS   ·   Org.nr 989 014 986   ·   Strengsdalveien 133   ·   3135 TORØD   ·   Tlf. 33 80 10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DANARI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c3256ce4fb4d41" /><Relationship Type="http://schemas.openxmlformats.org/officeDocument/2006/relationships/footer" Target="/word/footer1.xml" Id="Rdbda0f1e88734fd6" /></Relationships>
</file>