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06b52fef844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SJØEINAR AS</w:t>
      </w:r>
    </w:p>
    <w:sectPr>
      <w:headerReference xmlns:r="http://schemas.openxmlformats.org/officeDocument/2006/relationships" w:type="default" r:id="R709add1a52c44d7b"/>
      <w:footerReference xmlns:r="http://schemas.openxmlformats.org/officeDocument/2006/relationships" w:type="default" r:id="Rc20a766ecc6a4f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add1a52c44d7b" /><Relationship Type="http://schemas.openxmlformats.org/officeDocument/2006/relationships/footer" Target="/word/footer1.xml" Id="Rc20a766ecc6a4f1e" /></Relationships>
</file>