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5c59aba2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9091eaa6e48bb"/>
      <w:footerReference xmlns:r="http://schemas.openxmlformats.org/officeDocument/2006/relationships" w:type="default" r:id="R28acf494699b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SELVIK AS   ·   Org.nr 989 049 518   ·   Bruksenhetsnummer H0502, Langebruvegen 25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9091eaa6e48bb" /><Relationship Type="http://schemas.openxmlformats.org/officeDocument/2006/relationships/footer" Target="/word/footer1.xml" Id="R28acf494699b49f1" /></Relationships>
</file>