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4ffc368a6346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Hitra,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KRISTIAL AS</w:t>
      </w:r>
    </w:p>
    <w:sectPr>
      <w:headerReference xmlns:r="http://schemas.openxmlformats.org/officeDocument/2006/relationships" w:type="default" r:id="R7a4cc5c9f2ac4c9a"/>
      <w:footerReference xmlns:r="http://schemas.openxmlformats.org/officeDocument/2006/relationships" w:type="default" r:id="R9954146d506443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KRISTIAL AS   ·   Org.nr 989 052 012   ·   Glørstad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4cc5c9f2ac4c9a" /><Relationship Type="http://schemas.openxmlformats.org/officeDocument/2006/relationships/footer" Target="/word/footer1.xml" Id="R9954146d506443ca" /></Relationships>
</file>