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b094afc18749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BJØRKEHAGEN AS</w:t>
      </w:r>
    </w:p>
    <w:sectPr>
      <w:headerReference xmlns:r="http://schemas.openxmlformats.org/officeDocument/2006/relationships" w:type="default" r:id="Re056493149f84ec7"/>
      <w:footerReference xmlns:r="http://schemas.openxmlformats.org/officeDocument/2006/relationships" w:type="default" r:id="Rf5f699b7381544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6493149f84ec7" /><Relationship Type="http://schemas.openxmlformats.org/officeDocument/2006/relationships/footer" Target="/word/footer1.xml" Id="Rf5f699b73815449f" /></Relationships>
</file>