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86e8bb9be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PJK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PJK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f4336d9eb4a5b"/>
      <w:footerReference xmlns:r="http://schemas.openxmlformats.org/officeDocument/2006/relationships" w:type="default" r:id="Redcc623a22c8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PJK INVEST AS   ·   Org.nr 989 092 154   ·   Pionerveien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f4336d9eb4a5b" /><Relationship Type="http://schemas.openxmlformats.org/officeDocument/2006/relationships/footer" Target="/word/footer1.xml" Id="Redcc623a22c84a42" /></Relationships>
</file>