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a55d13cae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AIRSPACE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AIRSPACE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7c1e8c63c4be5"/>
      <w:footerReference xmlns:r="http://schemas.openxmlformats.org/officeDocument/2006/relationships" w:type="default" r:id="Rf7064579b468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AIRSPACE HOLDING AS   ·   Org.nr 989 113 704   ·   Waldemar Thranes gate 15A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AIRSPACE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7c1e8c63c4be5" /><Relationship Type="http://schemas.openxmlformats.org/officeDocument/2006/relationships/footer" Target="/word/footer1.xml" Id="Rf7064579b4684ba7" /></Relationships>
</file>