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bd8bd5580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54d42321540ca"/>
      <w:footerReference xmlns:r="http://schemas.openxmlformats.org/officeDocument/2006/relationships" w:type="default" r:id="R276c20a3a1cb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ENGDAHL AS   ·   Org.nr 989 131 699   ·   c/o Ivar Engdahl, Johan P. Clausens gate 26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54d42321540ca" /><Relationship Type="http://schemas.openxmlformats.org/officeDocument/2006/relationships/footer" Target="/word/footer1.xml" Id="R276c20a3a1cb4e01" /></Relationships>
</file>