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8ec508fa7ec420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Tau,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TJØSTHEIM INVESTERING AS</w:t>
      </w:r>
    </w:p>
    <w:sectPr>
      <w:headerReference xmlns:r="http://schemas.openxmlformats.org/officeDocument/2006/relationships" w:type="default" r:id="Rdf0e9bda22d146f6"/>
      <w:footerReference xmlns:r="http://schemas.openxmlformats.org/officeDocument/2006/relationships" w:type="default" r:id="R8c4b5a5f6b3c4f6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TJØSTHEIM INVESTERING AS   ·   Org.nr 989 144 650   ·   Vågadalskroken 14   ·   4120 TAU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TJØSTHEIM INVESTERING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f0e9bda22d146f6" /><Relationship Type="http://schemas.openxmlformats.org/officeDocument/2006/relationships/footer" Target="/word/footer1.xml" Id="R8c4b5a5f6b3c4f6d" /></Relationships>
</file>