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7ed6745b3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Tertnes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Tertnes,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755f034ded4cd0"/>
      <w:footerReference xmlns:r="http://schemas.openxmlformats.org/officeDocument/2006/relationships" w:type="default" r:id="Rdd1ddc4944be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ASBJØRNSEN INVEST AS   ·   Org.nr 989 191 780   ·   c/o Rune Asbjørnsen, Sjøveien 9A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755f034ded4cd0" /><Relationship Type="http://schemas.openxmlformats.org/officeDocument/2006/relationships/footer" Target="/word/footer1.xml" Id="Rdd1ddc4944be44bb" /></Relationships>
</file>