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9e6b3371e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a1d05df9145e5"/>
      <w:footerReference xmlns:r="http://schemas.openxmlformats.org/officeDocument/2006/relationships" w:type="default" r:id="R3a0bd46f189b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HOLDING AS   ·   Org.nr 989 197 584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a1d05df9145e5" /><Relationship Type="http://schemas.openxmlformats.org/officeDocument/2006/relationships/footer" Target="/word/footer1.xml" Id="R3a0bd46f189b4934" /></Relationships>
</file>