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b4f4a66a4b44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ELVEHAVNA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ELVEHAVNA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9f00a1723e4fde"/>
      <w:footerReference xmlns:r="http://schemas.openxmlformats.org/officeDocument/2006/relationships" w:type="default" r:id="Rdd15d49945874a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ELVEHAVNA INVEST AS   ·   Org.nr 989 201 670   ·   Thaulowkaia 2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ELVEHAVNA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9f00a1723e4fde" /><Relationship Type="http://schemas.openxmlformats.org/officeDocument/2006/relationships/footer" Target="/word/footer1.xml" Id="Rdd15d49945874ab0" /></Relationships>
</file>