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a2882b7a2e4c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SABBASEN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SABBASEN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197f4909da74c79"/>
      <w:footerReference xmlns:r="http://schemas.openxmlformats.org/officeDocument/2006/relationships" w:type="default" r:id="Rc894cb1becf14d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SABBASEN AS   ·   Org.nr 989 205 714   ·   Vestengveien 17B   ·   1182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SABBASEN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97f4909da74c79" /><Relationship Type="http://schemas.openxmlformats.org/officeDocument/2006/relationships/footer" Target="/word/footer1.xml" Id="Rc894cb1becf14d9a" /></Relationships>
</file>