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5fe3c81c8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7bc9444ec4b41"/>
      <w:footerReference xmlns:r="http://schemas.openxmlformats.org/officeDocument/2006/relationships" w:type="default" r:id="R72d40ee4c957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HOLDING AS   ·   Org.nr 989 209 531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7bc9444ec4b41" /><Relationship Type="http://schemas.openxmlformats.org/officeDocument/2006/relationships/footer" Target="/word/footer1.xml" Id="R72d40ee4c9574d88" /></Relationships>
</file>