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eab6df3f4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SOH INVEST AS</w:t>
      </w:r>
    </w:p>
    <w:sectPr>
      <w:headerReference xmlns:r="http://schemas.openxmlformats.org/officeDocument/2006/relationships" w:type="default" r:id="R0da111390d0d4d2e"/>
      <w:footerReference xmlns:r="http://schemas.openxmlformats.org/officeDocument/2006/relationships" w:type="default" r:id="R3924cbdb8ff8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111390d0d4d2e" /><Relationship Type="http://schemas.openxmlformats.org/officeDocument/2006/relationships/footer" Target="/word/footer1.xml" Id="R3924cbdb8ff8410b" /></Relationships>
</file>