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b76ef3841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0749a587fb4be4"/>
      <w:footerReference xmlns:r="http://schemas.openxmlformats.org/officeDocument/2006/relationships" w:type="default" r:id="R78c0ac6f99c4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 HOLDING AS   ·   Org.nr 989 215 302   ·   Uranienborgveien 17   ·   0351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749a587fb4be4" /><Relationship Type="http://schemas.openxmlformats.org/officeDocument/2006/relationships/footer" Target="/word/footer1.xml" Id="R78c0ac6f99c447d0" /></Relationships>
</file>