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8590cb631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VITABONA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VITABONA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533b5809664a1a"/>
      <w:footerReference xmlns:r="http://schemas.openxmlformats.org/officeDocument/2006/relationships" w:type="default" r:id="R4da337889b90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VITABONA AS   ·   Org.nr 989 224 964   ·   Mario Caprinos vei 9B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33b5809664a1a" /><Relationship Type="http://schemas.openxmlformats.org/officeDocument/2006/relationships/footer" Target="/word/footer1.xml" Id="R4da337889b904b4e" /></Relationships>
</file>