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547bf5cfc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d646d65ca4384"/>
      <w:footerReference xmlns:r="http://schemas.openxmlformats.org/officeDocument/2006/relationships" w:type="default" r:id="Rbdaafa5b6f3d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AS   ·   Org.nr 989 235 184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d646d65ca4384" /><Relationship Type="http://schemas.openxmlformats.org/officeDocument/2006/relationships/footer" Target="/word/footer1.xml" Id="Rbdaafa5b6f3d4107" /></Relationships>
</file>