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672cc8e1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SEMUNDSETH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7eb9dc5ef6f944c3"/>
      <w:footerReference xmlns:r="http://schemas.openxmlformats.org/officeDocument/2006/relationships" w:type="default" r:id="R3eca6e8ae663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9dc5ef6f944c3" /><Relationship Type="http://schemas.openxmlformats.org/officeDocument/2006/relationships/footer" Target="/word/footer1.xml" Id="R3eca6e8ae6634d46" /></Relationships>
</file>