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264a9348f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1807ee0fe93b4047"/>
      <w:footerReference xmlns:r="http://schemas.openxmlformats.org/officeDocument/2006/relationships" w:type="default" r:id="R98fdf753ab43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7ee0fe93b4047" /><Relationship Type="http://schemas.openxmlformats.org/officeDocument/2006/relationships/footer" Target="/word/footer1.xml" Id="R98fdf753ab434f73" /></Relationships>
</file>