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bf9a7eb01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INVEST AS</w:t>
      </w:r>
    </w:p>
    <w:sectPr>
      <w:headerReference xmlns:r="http://schemas.openxmlformats.org/officeDocument/2006/relationships" w:type="default" r:id="R17227b23d0124411"/>
      <w:footerReference xmlns:r="http://schemas.openxmlformats.org/officeDocument/2006/relationships" w:type="default" r:id="Re50d8b640442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INVEST AS   ·   Org.nr 989 265 261   ·   Butterudveien 22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27b23d0124411" /><Relationship Type="http://schemas.openxmlformats.org/officeDocument/2006/relationships/footer" Target="/word/footer1.xml" Id="Re50d8b6404424451" /></Relationships>
</file>