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8ec053a60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eae7687a04e65"/>
      <w:footerReference xmlns:r="http://schemas.openxmlformats.org/officeDocument/2006/relationships" w:type="default" r:id="R54051400507f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INVEST AS   ·   Org.nr 989 304 518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eae7687a04e65" /><Relationship Type="http://schemas.openxmlformats.org/officeDocument/2006/relationships/footer" Target="/word/footer1.xml" Id="R54051400507f493d" /></Relationships>
</file>