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30d497ec8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PHS INVEST AS</w:t>
      </w:r>
    </w:p>
    <w:sectPr>
      <w:headerReference xmlns:r="http://schemas.openxmlformats.org/officeDocument/2006/relationships" w:type="default" r:id="R07494267bbad4a42"/>
      <w:footerReference xmlns:r="http://schemas.openxmlformats.org/officeDocument/2006/relationships" w:type="default" r:id="Rbebbc7427b42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PHS INVEST AS   ·   Org.nr 989 316 249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94267bbad4a42" /><Relationship Type="http://schemas.openxmlformats.org/officeDocument/2006/relationships/footer" Target="/word/footer1.xml" Id="Rbebbc7427b424ac0" /></Relationships>
</file>