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e5c3054e141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SMAALENENE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SMAALENENE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68234557be48cb"/>
      <w:footerReference xmlns:r="http://schemas.openxmlformats.org/officeDocument/2006/relationships" w:type="default" r:id="R2ba3e48ed17440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SMAALENENE REVISJON AS   ·   Org.nr 989 664 379   ·   Storgata 2   ·   1850 MYSEN   ·   post@smaalenenerevisjon.no   ·   smaalenenerevisjon.no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SMAALENENE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68234557be48cb" /><Relationship Type="http://schemas.openxmlformats.org/officeDocument/2006/relationships/footer" Target="/word/footer1.xml" Id="R2ba3e48ed174406d" /></Relationships>
</file>