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6476c766b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HARUNDA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HARUNDA AS</w:t>
      </w:r>
    </w:p>
    <w:sectPr>
      <w:headerReference xmlns:r="http://schemas.openxmlformats.org/officeDocument/2006/relationships" w:type="default" r:id="Rf552a47b33b344a6"/>
      <w:footerReference xmlns:r="http://schemas.openxmlformats.org/officeDocument/2006/relationships" w:type="default" r:id="R766af7914f84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HARUNDA AS   ·   Org.nr 989 719 769   ·   Holtekjærlia 23   ·   3145 TJØME   ·   erik@harunda.no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HARUNDA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2a47b33b344a6" /><Relationship Type="http://schemas.openxmlformats.org/officeDocument/2006/relationships/footer" Target="/word/footer1.xml" Id="R766af7914f844a48" /></Relationships>
</file>