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f48c8cf62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dfb2a8f0f4704"/>
      <w:footerReference xmlns:r="http://schemas.openxmlformats.org/officeDocument/2006/relationships" w:type="default" r:id="R5d8d7032ddf8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HOLDING AS   ·   Org.nr 989 965 948   ·   Skåthaugen 38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dfb2a8f0f4704" /><Relationship Type="http://schemas.openxmlformats.org/officeDocument/2006/relationships/footer" Target="/word/footer1.xml" Id="R5d8d7032ddf84f08" /></Relationships>
</file>