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8f97e95da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d532fdbe0d4bb4"/>
      <w:footerReference xmlns:r="http://schemas.openxmlformats.org/officeDocument/2006/relationships" w:type="default" r:id="Rfda11edee239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KIRIE AS   ·   Org.nr 989 966 758   ·   Evjehøgda 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532fdbe0d4bb4" /><Relationship Type="http://schemas.openxmlformats.org/officeDocument/2006/relationships/footer" Target="/word/footer1.xml" Id="Rfda11edee2394f08" /></Relationships>
</file>