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422530e7f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Helgeroa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Helgeroa,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9dada99db4d76"/>
      <w:footerReference xmlns:r="http://schemas.openxmlformats.org/officeDocument/2006/relationships" w:type="default" r:id="Ra18d96a05728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BAKKEN AS   ·   Org.nr 989 967 681   ·   Søndersrødveien 6   ·   3295 HELGEROA   ·   oyvind.bakken@bedriftsraadgiverne.no   ·   www.bedriftsraadgiverne.no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9dada99db4d76" /><Relationship Type="http://schemas.openxmlformats.org/officeDocument/2006/relationships/footer" Target="/word/footer1.xml" Id="Ra18d96a057284379" /></Relationships>
</file>