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f243e21db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TORV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TORV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e1ba5b7e84a2e"/>
      <w:footerReference xmlns:r="http://schemas.openxmlformats.org/officeDocument/2006/relationships" w:type="default" r:id="R74698d6d5e02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TORV 1 AS   ·   Org.nr 989 996 894   ·   c/o Økonomihuset,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TORV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1ba5b7e84a2e" /><Relationship Type="http://schemas.openxmlformats.org/officeDocument/2006/relationships/footer" Target="/word/footer1.xml" Id="R74698d6d5e024f12" /></Relationships>
</file>