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947c55eec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df2c356864dff"/>
      <w:footerReference xmlns:r="http://schemas.openxmlformats.org/officeDocument/2006/relationships" w:type="default" r:id="R29a730ed99dc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AS   ·   Org.nr 990 222 967   ·   Masteveien 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df2c356864dff" /><Relationship Type="http://schemas.openxmlformats.org/officeDocument/2006/relationships/footer" Target="/word/footer1.xml" Id="R29a730ed99dc4ac5" /></Relationships>
</file>