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cd667e5ec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SKYBIRD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aebfdead5cbd4ae1"/>
      <w:footerReference xmlns:r="http://schemas.openxmlformats.org/officeDocument/2006/relationships" w:type="default" r:id="Ra44ba7128503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fdead5cbd4ae1" /><Relationship Type="http://schemas.openxmlformats.org/officeDocument/2006/relationships/footer" Target="/word/footer1.xml" Id="Ra44ba712850349e1" /></Relationships>
</file>