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3b43c7e7e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INVEST AS</w:t>
      </w:r>
    </w:p>
    <w:sectPr>
      <w:headerReference xmlns:r="http://schemas.openxmlformats.org/officeDocument/2006/relationships" w:type="default" r:id="R344eeea03d654432"/>
      <w:footerReference xmlns:r="http://schemas.openxmlformats.org/officeDocument/2006/relationships" w:type="default" r:id="Rcd638edb763d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INVEST AS   ·   Org.nr 990 611 971   ·   Barstølveien 14A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eeea03d654432" /><Relationship Type="http://schemas.openxmlformats.org/officeDocument/2006/relationships/footer" Target="/word/footer1.xml" Id="Rcd638edb763d49d1" /></Relationships>
</file>