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1d3dc5119d48f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VIC AS</w:t>
      </w:r>
    </w:p>
    <w:sectPr>
      <w:headerReference xmlns:r="http://schemas.openxmlformats.org/officeDocument/2006/relationships" w:type="default" r:id="R434df50c222f4bc6"/>
      <w:footerReference xmlns:r="http://schemas.openxmlformats.org/officeDocument/2006/relationships" w:type="default" r:id="Rb570a7d62f6349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 AS   ·   Org.nr 990 809 437   ·   Askeveien 6   ·   4314 SANDNES   ·   Tlf. 51 67 87 07   ·   vic_norge@yahoo.no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4df50c222f4bc6" /><Relationship Type="http://schemas.openxmlformats.org/officeDocument/2006/relationships/footer" Target="/word/footer1.xml" Id="Rb570a7d62f634958" /></Relationships>
</file>