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b516e778d14f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BORKEN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BORKEN AS</w:t>
      </w:r>
    </w:p>
    <w:sectPr>
      <w:headerReference xmlns:r="http://schemas.openxmlformats.org/officeDocument/2006/relationships" w:type="default" r:id="Rd29edcaef7094aff"/>
      <w:footerReference xmlns:r="http://schemas.openxmlformats.org/officeDocument/2006/relationships" w:type="default" r:id="R2e5cf508cbb742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BORKEN AS   ·   Org.nr 991 967 583   ·   Midtveien 2   ·   1464 FJELLHAMAR   ·   bengt.arve.rem@arcticsec.no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edcaef7094aff" /><Relationship Type="http://schemas.openxmlformats.org/officeDocument/2006/relationships/footer" Target="/word/footer1.xml" Id="R2e5cf508cbb74271" /></Relationships>
</file>