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136d6957d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PREDATOR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PREDATOR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5779d92324ed7"/>
      <w:footerReference xmlns:r="http://schemas.openxmlformats.org/officeDocument/2006/relationships" w:type="default" r:id="Raa09dc8a93c0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PREDATOR INVEST AS   ·   Org.nr 993 174 513   ·   Kransberget 2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PREDATOR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5779d92324ed7" /><Relationship Type="http://schemas.openxmlformats.org/officeDocument/2006/relationships/footer" Target="/word/footer1.xml" Id="Raa09dc8a93c0482a" /></Relationships>
</file>