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1031c2e6764f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KARMSUND MÅLLAG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KARMSUND MÅLLAG</w:t>
      </w:r>
    </w:p>
    <w:sectPr>
      <w:headerReference xmlns:r="http://schemas.openxmlformats.org/officeDocument/2006/relationships" w:type="default" r:id="R279c576f914e45af"/>
      <w:footerReference xmlns:r="http://schemas.openxmlformats.org/officeDocument/2006/relationships" w:type="default" r:id="Rf88773e33c9847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KARMSUND MÅLLAG   ·   Org.nr 994 797 948   ·   c/o Knut Tungesvik, Tongane 9   ·   5590 ETNE   ·   karmsundm@gmail.com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KARMSUND MÅLLAG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9c576f914e45af" /><Relationship Type="http://schemas.openxmlformats.org/officeDocument/2006/relationships/footer" Target="/word/footer1.xml" Id="Rf88773e33c98472b" /></Relationships>
</file>