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1e7ae76c2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CLARKSONS PROPERTY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6ca8adb89abf4386"/>
      <w:footerReference xmlns:r="http://schemas.openxmlformats.org/officeDocument/2006/relationships" w:type="default" r:id="R0be7cbf8e1ba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8adb89abf4386" /><Relationship Type="http://schemas.openxmlformats.org/officeDocument/2006/relationships/footer" Target="/word/footer1.xml" Id="R0be7cbf8e1ba4629" /></Relationships>
</file>