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2af66db1744d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RSH INVEST AS</w:t>
      </w:r>
    </w:p>
    <w:sectPr>
      <w:headerReference xmlns:r="http://schemas.openxmlformats.org/officeDocument/2006/relationships" w:type="default" r:id="R41d6801fc1d24b30"/>
      <w:footerReference xmlns:r="http://schemas.openxmlformats.org/officeDocument/2006/relationships" w:type="default" r:id="Rf5be8eeb836e41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RSH INVEST AS   ·   Org.nr 995 285 428   ·   Hans Egedes gate 19   ·   9406 HARSTAD   ·   post@revisoren.net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RSH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d6801fc1d24b30" /><Relationship Type="http://schemas.openxmlformats.org/officeDocument/2006/relationships/footer" Target="/word/footer1.xml" Id="Rf5be8eeb836e41e6" /></Relationships>
</file>