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2e4805ef4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e485dabfb460c"/>
      <w:footerReference xmlns:r="http://schemas.openxmlformats.org/officeDocument/2006/relationships" w:type="default" r:id="R264e1ad66274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e485dabfb460c" /><Relationship Type="http://schemas.openxmlformats.org/officeDocument/2006/relationships/footer" Target="/word/footer1.xml" Id="R264e1ad662744195" /></Relationships>
</file>