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cf8b296a9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REAL ESTATE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3f0f5fd56f084f9f"/>
      <w:footerReference xmlns:r="http://schemas.openxmlformats.org/officeDocument/2006/relationships" w:type="default" r:id="R6daea2d90bdc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f5fd56f084f9f" /><Relationship Type="http://schemas.openxmlformats.org/officeDocument/2006/relationships/footer" Target="/word/footer1.xml" Id="R6daea2d90bdc4e94" /></Relationships>
</file>