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02fb12bc8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GENY INVEST AS</w:t>
      </w:r>
    </w:p>
    <w:sectPr>
      <w:headerReference xmlns:r="http://schemas.openxmlformats.org/officeDocument/2006/relationships" w:type="default" r:id="Rf8a3e3e3a41c4c6b"/>
      <w:footerReference xmlns:r="http://schemas.openxmlformats.org/officeDocument/2006/relationships" w:type="default" r:id="R8e45326490ef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3e3e3a41c4c6b" /><Relationship Type="http://schemas.openxmlformats.org/officeDocument/2006/relationships/footer" Target="/word/footer1.xml" Id="R8e45326490ef4a53" /></Relationships>
</file>