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9dc3554e1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INVEST AS</w:t>
      </w:r>
    </w:p>
    <w:sectPr>
      <w:headerReference xmlns:r="http://schemas.openxmlformats.org/officeDocument/2006/relationships" w:type="default" r:id="R4df4721a2695448a"/>
      <w:footerReference xmlns:r="http://schemas.openxmlformats.org/officeDocument/2006/relationships" w:type="default" r:id="Rfbdf4ed04776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4721a2695448a" /><Relationship Type="http://schemas.openxmlformats.org/officeDocument/2006/relationships/footer" Target="/word/footer1.xml" Id="Rfbdf4ed0477648c3" /></Relationships>
</file>