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28f190835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LIVE NELVIK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LIVE NELVIK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c82434537144f4"/>
      <w:footerReference xmlns:r="http://schemas.openxmlformats.org/officeDocument/2006/relationships" w:type="default" r:id="R0c8994d07a7e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82434537144f4" /><Relationship Type="http://schemas.openxmlformats.org/officeDocument/2006/relationships/footer" Target="/word/footer1.xml" Id="R0c8994d07a7e44f4" /></Relationships>
</file>