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929c72b11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LIVE NELVIK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b7ec21de8a244479"/>
      <w:footerReference xmlns:r="http://schemas.openxmlformats.org/officeDocument/2006/relationships" w:type="default" r:id="Rc62b166e162d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c21de8a244479" /><Relationship Type="http://schemas.openxmlformats.org/officeDocument/2006/relationships/footer" Target="/word/footer1.xml" Id="Rc62b166e162d467a" /></Relationships>
</file>