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4d438cffa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ANTOTI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ANTOTI AS</w:t>
      </w:r>
    </w:p>
    <w:sectPr>
      <w:headerReference xmlns:r="http://schemas.openxmlformats.org/officeDocument/2006/relationships" w:type="default" r:id="Rd233318cf1a9437d"/>
      <w:footerReference xmlns:r="http://schemas.openxmlformats.org/officeDocument/2006/relationships" w:type="default" r:id="R07b3d71d52f8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3318cf1a9437d" /><Relationship Type="http://schemas.openxmlformats.org/officeDocument/2006/relationships/footer" Target="/word/footer1.xml" Id="R07b3d71d52f84647" /></Relationships>
</file>