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5326bcb29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BRAGERNES ENDOSPESIALIST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BRAGERNES ENDOSPESIALIST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f42ec4eaa4072"/>
      <w:footerReference xmlns:r="http://schemas.openxmlformats.org/officeDocument/2006/relationships" w:type="default" r:id="Re0e70ef847d8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BRAGERNES ENDOSPESIALIST AS   ·   Org.nr 997 078 012   ·   Bragernes torg 4   ·   3017 DRAMMEN   ·   Tlf. 32 89 98 60   ·   elham.altoma@gmail.com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BRAGERNES ENDOSPESIALIST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f42ec4eaa4072" /><Relationship Type="http://schemas.openxmlformats.org/officeDocument/2006/relationships/footer" Target="/word/footer1.xml" Id="Re0e70ef847d849f9" /></Relationships>
</file>