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014f37a6c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IREGNSKAP AS</w:t>
      </w:r>
    </w:p>
    <w:sectPr>
      <w:headerReference xmlns:r="http://schemas.openxmlformats.org/officeDocument/2006/relationships" w:type="default" r:id="R1d62999d923d48d5"/>
      <w:footerReference xmlns:r="http://schemas.openxmlformats.org/officeDocument/2006/relationships" w:type="default" r:id="R004dfb7eb317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2999d923d48d5" /><Relationship Type="http://schemas.openxmlformats.org/officeDocument/2006/relationships/footer" Target="/word/footer1.xml" Id="R004dfb7eb3174122" /></Relationships>
</file>